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bidi w:val="0"/>
      </w:pPr>
      <w:r>
        <w:rPr>
          <w:rtl w:val="0"/>
        </w:rPr>
        <w:t xml:space="preserve">AK Schulbotschafter </w:t>
      </w:r>
    </w:p>
    <w:p>
      <w:pPr>
        <w:pStyle w:val="Text"/>
        <w:bidi w:val="0"/>
      </w:pPr>
    </w:p>
    <w:p>
      <w:pPr>
        <w:pStyle w:val="Text"/>
        <w:rPr>
          <w:outline w:val="0"/>
          <w:color w:val="ff9300"/>
          <w14:textFill>
            <w14:solidFill>
              <w14:srgbClr w14:val="FF9300"/>
            </w14:solidFill>
          </w14:textFill>
        </w:rPr>
      </w:pPr>
    </w:p>
    <w:p>
      <w:pPr>
        <w:pStyle w:val="Untertitel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de-DE"/>
          <w14:textFill>
            <w14:solidFill>
              <w14:srgbClr w14:val="EE220C"/>
            </w14:solidFill>
          </w14:textFill>
        </w:rPr>
        <w:t>Beachte!:</w:t>
      </w:r>
    </w:p>
    <w:p>
      <w:pPr>
        <w:pStyle w:val="Text"/>
        <w:bidi w:val="0"/>
      </w:pPr>
    </w:p>
    <w:p>
      <w:pPr>
        <w:pStyle w:val="Untertitel.0"/>
        <w:bidi w:val="0"/>
      </w:pPr>
      <w:r>
        <w:rPr>
          <w:rtl w:val="0"/>
        </w:rPr>
        <w:t>F</w:t>
      </w:r>
      <w:r>
        <w:rPr>
          <w:rtl w:val="0"/>
        </w:rPr>
        <w:t>ü</w:t>
      </w:r>
      <w:r>
        <w:rPr>
          <w:rtl w:val="0"/>
        </w:rPr>
        <w:t>r alle:</w:t>
      </w:r>
    </w:p>
    <w:p>
      <w:pPr>
        <w:pStyle w:val="Text"/>
        <w:bidi w:val="0"/>
      </w:pPr>
      <w:r>
        <w:rPr>
          <w:rtl w:val="0"/>
        </w:rPr>
        <w:t>Dieser Vortrag geht ca. 30min. Er ist anpassungsf</w:t>
      </w:r>
      <w:r>
        <w:rPr>
          <w:rtl w:val="0"/>
        </w:rPr>
        <w:t>ä</w:t>
      </w:r>
      <w:r>
        <w:rPr>
          <w:rtl w:val="0"/>
        </w:rPr>
        <w:t>hig (kann z.B. mit Zeitf</w:t>
      </w:r>
      <w:r>
        <w:rPr>
          <w:rtl w:val="0"/>
        </w:rPr>
        <w:t>ü</w:t>
      </w:r>
      <w:r>
        <w:rPr>
          <w:rtl w:val="0"/>
        </w:rPr>
        <w:t>llern verl</w:t>
      </w:r>
      <w:r>
        <w:rPr>
          <w:rtl w:val="0"/>
        </w:rPr>
        <w:t>ä</w:t>
      </w:r>
      <w:r>
        <w:rPr>
          <w:rtl w:val="0"/>
        </w:rPr>
        <w:t xml:space="preserve">ngert werden). 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Gelb markierte W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ö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rter / Abschnitte</w:t>
      </w:r>
      <w:r>
        <w:rPr>
          <w:rtl w:val="0"/>
        </w:rPr>
        <w:t xml:space="preserve"> sollte kontrolliert und korrigiert werden (Anpassung). 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Gr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ü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n markierter Text </w:t>
      </w:r>
      <w:r>
        <w:rPr>
          <w:rtl w:val="0"/>
        </w:rPr>
        <w:t xml:space="preserve">muss angepasst / beantwortet werden. 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Grau markierte Abschnitte</w:t>
      </w:r>
      <w:r>
        <w:rPr>
          <w:rtl w:val="0"/>
        </w:rPr>
        <w:t xml:space="preserve"> sind M</w:t>
      </w:r>
      <w:r>
        <w:rPr>
          <w:rtl w:val="0"/>
        </w:rPr>
        <w:t>ö</w:t>
      </w:r>
      <w:r>
        <w:rPr>
          <w:rtl w:val="0"/>
        </w:rPr>
        <w:t xml:space="preserve">glichkeiten zur </w:t>
      </w:r>
      <w:r>
        <w:rPr>
          <w:rtl w:val="0"/>
        </w:rPr>
        <w:t>Ü</w:t>
      </w:r>
      <w:r>
        <w:rPr>
          <w:rtl w:val="0"/>
        </w:rPr>
        <w:t>berbr</w:t>
      </w:r>
      <w:r>
        <w:rPr>
          <w:rtl w:val="0"/>
        </w:rPr>
        <w:t>ü</w:t>
      </w:r>
      <w:r>
        <w:rPr>
          <w:rtl w:val="0"/>
        </w:rPr>
        <w:t>ckung von Zeit. Auch die PowerPoint sollte demnach dann wieder angepasst werden. Bei fragen k</w:t>
      </w:r>
      <w:r>
        <w:rPr>
          <w:rtl w:val="0"/>
        </w:rPr>
        <w:t>ö</w:t>
      </w:r>
      <w:r>
        <w:rPr>
          <w:rtl w:val="0"/>
        </w:rPr>
        <w:t>nnt ihr den AK Schubotschafter, eure Sprecher oder Tr</w:t>
      </w:r>
      <w:r>
        <w:rPr>
          <w:rtl w:val="0"/>
        </w:rPr>
        <w:t>ä</w:t>
      </w:r>
      <w:r>
        <w:rPr>
          <w:rtl w:val="0"/>
        </w:rPr>
        <w:t xml:space="preserve">ger kontaktieren. </w:t>
      </w:r>
    </w:p>
    <w:p>
      <w:pPr>
        <w:pStyle w:val="Text"/>
        <w:bidi w:val="0"/>
      </w:pPr>
    </w:p>
    <w:p>
      <w:pPr>
        <w:pStyle w:val="Untertitel.0"/>
        <w:bidi w:val="0"/>
      </w:pPr>
      <w:r>
        <w:rPr>
          <w:rtl w:val="0"/>
        </w:rPr>
        <w:t>F</w:t>
      </w:r>
      <w:r>
        <w:rPr>
          <w:rtl w:val="0"/>
        </w:rPr>
        <w:t>ü</w:t>
      </w:r>
      <w:r>
        <w:rPr>
          <w:rtl w:val="0"/>
        </w:rPr>
        <w:t>r neue Jahrg</w:t>
      </w:r>
      <w:r>
        <w:rPr>
          <w:rtl w:val="0"/>
        </w:rPr>
        <w:t>ä</w:t>
      </w:r>
      <w:r>
        <w:rPr>
          <w:rtl w:val="0"/>
        </w:rPr>
        <w:t>nge:</w:t>
      </w:r>
    </w:p>
    <w:p>
      <w:pPr>
        <w:pStyle w:val="Text"/>
        <w:bidi w:val="0"/>
      </w:pPr>
      <w:r>
        <w:rPr>
          <w:rtl w:val="0"/>
        </w:rPr>
        <w:t>Ihr k</w:t>
      </w:r>
      <w:r>
        <w:rPr>
          <w:rtl w:val="0"/>
        </w:rPr>
        <w:t>ö</w:t>
      </w:r>
      <w:r>
        <w:rPr>
          <w:rtl w:val="0"/>
        </w:rPr>
        <w:t xml:space="preserve">nnt diesen Vortrag komplett </w:t>
      </w:r>
      <w:r>
        <w:rPr>
          <w:rtl w:val="0"/>
        </w:rPr>
        <w:t>ü</w:t>
      </w:r>
      <w:r>
        <w:rPr>
          <w:rtl w:val="0"/>
        </w:rPr>
        <w:t xml:space="preserve">bernehmen, </w:t>
      </w:r>
      <w:r>
        <w:rPr>
          <w:rtl w:val="0"/>
        </w:rPr>
        <w:t>ü</w:t>
      </w:r>
      <w:r>
        <w:rPr>
          <w:rtl w:val="0"/>
        </w:rPr>
        <w:t xml:space="preserve">berarbeiten oder ersetzen. Macht das am besten in einem Arbeitskreis (AK Schulbotschafter) aus. Sollten sich Fakten </w:t>
      </w:r>
      <w:r>
        <w:rPr>
          <w:rtl w:val="0"/>
        </w:rPr>
        <w:t>ä</w:t>
      </w:r>
      <w:r>
        <w:rPr>
          <w:rtl w:val="0"/>
        </w:rPr>
        <w:t>ndern, m</w:t>
      </w:r>
      <w:r>
        <w:rPr>
          <w:rtl w:val="0"/>
        </w:rPr>
        <w:t>ü</w:t>
      </w:r>
      <w:r>
        <w:rPr>
          <w:rtl w:val="0"/>
        </w:rPr>
        <w:t>sst ihr den Vortrag selbstverst</w:t>
      </w:r>
      <w:r>
        <w:rPr>
          <w:rtl w:val="0"/>
        </w:rPr>
        <w:t>ä</w:t>
      </w:r>
      <w:r>
        <w:rPr>
          <w:rtl w:val="0"/>
        </w:rPr>
        <w:t>ndlich aktualisieren. Auch die Bilder in der PowerPoint-Pr</w:t>
      </w:r>
      <w:r>
        <w:rPr>
          <w:rtl w:val="0"/>
        </w:rPr>
        <w:t>ä</w:t>
      </w:r>
      <w:r>
        <w:rPr>
          <w:rtl w:val="0"/>
        </w:rPr>
        <w:t xml:space="preserve">sentation sollten hin und wieder aktualisiert werden. 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Untertitel"/>
        <w:bidi w:val="0"/>
      </w:pPr>
      <w:r>
        <w:rPr>
          <w:rtl w:val="0"/>
        </w:rPr>
        <w:t>Gliederung: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J Film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>Was ist ein F</w:t>
      </w:r>
      <w:r>
        <w:rPr>
          <w:rtl w:val="0"/>
        </w:rPr>
        <w:t>Ö</w:t>
      </w:r>
      <w:r>
        <w:rPr>
          <w:rtl w:val="0"/>
        </w:rPr>
        <w:t xml:space="preserve">J? (Entstehung?) 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>Das F</w:t>
      </w:r>
      <w:r>
        <w:rPr>
          <w:rtl w:val="0"/>
        </w:rPr>
        <w:t>Ö</w:t>
      </w:r>
      <w:r>
        <w:rPr>
          <w:rtl w:val="0"/>
        </w:rPr>
        <w:t>J in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 xml:space="preserve"> *Bundesland*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>Warum sollte ich ein F</w:t>
      </w:r>
      <w:r>
        <w:rPr>
          <w:rtl w:val="0"/>
        </w:rPr>
        <w:t>Ö</w:t>
      </w:r>
      <w:r>
        <w:rPr>
          <w:rtl w:val="0"/>
        </w:rPr>
        <w:t>J machen?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 xml:space="preserve">Einsatzstellenbericht(e) 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>Seminare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>Projekte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>das Sprecherwesen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>pers</w:t>
      </w:r>
      <w:r>
        <w:rPr>
          <w:rtl w:val="0"/>
        </w:rPr>
        <w:t>ö</w:t>
      </w:r>
      <w:r>
        <w:rPr>
          <w:rtl w:val="0"/>
        </w:rPr>
        <w:t xml:space="preserve">nliche Erfahrungen und Zitate 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>Vor- &amp; Nachteile eines F</w:t>
      </w:r>
      <w:r>
        <w:rPr>
          <w:rtl w:val="0"/>
        </w:rPr>
        <w:t>Ö</w:t>
      </w:r>
      <w:r>
        <w:rPr>
          <w:rtl w:val="0"/>
        </w:rPr>
        <w:t>Js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>Wie kann ich mich bewerben?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 xml:space="preserve">Einsatzstellen vom 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*Tr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ä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 xml:space="preserve">ger* </w:t>
      </w:r>
      <w:r>
        <w:rPr>
          <w:rtl w:val="0"/>
        </w:rPr>
        <w:t xml:space="preserve">(Nur als </w:t>
      </w:r>
      <w:r>
        <w:rPr>
          <w:rtl w:val="0"/>
        </w:rPr>
        <w:t>Ü</w:t>
      </w:r>
      <w:r>
        <w:rPr>
          <w:rtl w:val="0"/>
        </w:rPr>
        <w:t xml:space="preserve">bersicht </w:t>
      </w:r>
      <w:r>
        <w:rPr>
          <w:rtl w:val="0"/>
        </w:rPr>
        <w:t>—</w:t>
      </w:r>
      <w:r>
        <w:rPr>
          <w:rtl w:val="0"/>
        </w:rPr>
        <w:t>&gt; Zeigt Vielfalt der Einsatzstellen)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 xml:space="preserve">Fragen &amp; Feedback 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>Kontaktdaten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 xml:space="preserve">Quellen 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Zeitf</w:t>
      </w:r>
      <w:r>
        <w:rPr>
          <w:rtl w:val="0"/>
        </w:rPr>
        <w:t>ü</w:t>
      </w:r>
      <w:r>
        <w:rPr>
          <w:rtl w:val="0"/>
        </w:rPr>
        <w:t>ller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Untertitel"/>
        <w:bidi w:val="0"/>
      </w:pPr>
      <w:r>
        <w:rPr>
          <w:rtl w:val="0"/>
        </w:rPr>
        <w:t>1. F</w:t>
      </w:r>
      <w:r>
        <w:rPr>
          <w:rtl w:val="0"/>
        </w:rPr>
        <w:t>Ö</w:t>
      </w:r>
      <w:r>
        <w:rPr>
          <w:rtl w:val="0"/>
        </w:rPr>
        <w:t>J Film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falls vorhanden direkt zum Bundesland 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Untertitel"/>
        <w:bidi w:val="0"/>
      </w:pPr>
      <w:r>
        <w:rPr>
          <w:rtl w:val="0"/>
        </w:rPr>
        <w:t>2. Was ist ein F</w:t>
      </w:r>
      <w:r>
        <w:rPr>
          <w:rtl w:val="0"/>
        </w:rPr>
        <w:t>Ö</w:t>
      </w:r>
      <w:r>
        <w:rPr>
          <w:rtl w:val="0"/>
        </w:rPr>
        <w:t>J?</w:t>
      </w:r>
    </w:p>
    <w:p>
      <w:pPr>
        <w:pStyle w:val="Text"/>
        <w:rPr>
          <w:b w:val="0"/>
          <w:bCs w:val="0"/>
        </w:rPr>
      </w:pPr>
      <w:r>
        <w:rPr>
          <w:b w:val="1"/>
          <w:bCs w:val="1"/>
          <w:rtl w:val="0"/>
          <w:lang w:val="de-DE"/>
        </w:rPr>
        <w:t>F</w:t>
      </w:r>
      <w:r>
        <w:rPr>
          <w:b w:val="0"/>
          <w:bCs w:val="0"/>
          <w:rtl w:val="0"/>
          <w:lang w:val="de-DE"/>
        </w:rPr>
        <w:t xml:space="preserve">reiwilliges </w:t>
      </w:r>
      <w:r>
        <w:rPr>
          <w:b w:val="1"/>
          <w:bCs w:val="1"/>
          <w:rtl w:val="0"/>
          <w:lang w:val="de-DE"/>
        </w:rPr>
        <w:t>Ö</w:t>
      </w:r>
      <w:r>
        <w:rPr>
          <w:b w:val="0"/>
          <w:bCs w:val="0"/>
          <w:rtl w:val="0"/>
          <w:lang w:val="de-DE"/>
        </w:rPr>
        <w:t xml:space="preserve">kologisches </w:t>
      </w:r>
      <w:r>
        <w:rPr>
          <w:b w:val="1"/>
          <w:bCs w:val="1"/>
          <w:rtl w:val="0"/>
          <w:lang w:val="de-DE"/>
        </w:rPr>
        <w:t>J</w:t>
      </w:r>
      <w:r>
        <w:rPr>
          <w:b w:val="0"/>
          <w:bCs w:val="0"/>
          <w:rtl w:val="0"/>
          <w:lang w:val="de-DE"/>
        </w:rPr>
        <w:t>ahr</w:t>
      </w:r>
    </w:p>
    <w:p>
      <w:pPr>
        <w:pStyle w:val="Text"/>
        <w:rPr>
          <w:b w:val="0"/>
          <w:bCs w:val="0"/>
        </w:rPr>
      </w:pPr>
    </w:p>
    <w:p>
      <w:pPr>
        <w:pStyle w:val="Text"/>
        <w:numPr>
          <w:ilvl w:val="0"/>
          <w:numId w:val="5"/>
        </w:numPr>
        <w:rPr>
          <w:b w:val="1"/>
          <w:bCs w:val="1"/>
          <w:lang w:val="de-DE"/>
        </w:rPr>
      </w:pPr>
      <w:r>
        <w:rPr>
          <w:b w:val="0"/>
          <w:bCs w:val="0"/>
          <w:rtl w:val="0"/>
          <w:lang w:val="de-DE"/>
        </w:rPr>
        <w:t>jugendpolitische Bildungsma</w:t>
      </w:r>
      <w:r>
        <w:rPr>
          <w:b w:val="0"/>
          <w:bCs w:val="0"/>
          <w:rtl w:val="0"/>
          <w:lang w:val="de-DE"/>
        </w:rPr>
        <w:t>ß</w:t>
      </w:r>
      <w:r>
        <w:rPr>
          <w:b w:val="0"/>
          <w:bCs w:val="0"/>
          <w:rtl w:val="0"/>
          <w:lang w:val="de-DE"/>
        </w:rPr>
        <w:t>nahme</w:t>
      </w:r>
    </w:p>
    <w:p>
      <w:pPr>
        <w:pStyle w:val="Text"/>
        <w:numPr>
          <w:ilvl w:val="0"/>
          <w:numId w:val="5"/>
        </w:numPr>
        <w:rPr>
          <w:b w:val="1"/>
          <w:bCs w:val="1"/>
          <w:lang w:val="de-DE"/>
        </w:rPr>
      </w:pPr>
      <w:r>
        <w:rPr>
          <w:b w:val="0"/>
          <w:bCs w:val="0"/>
          <w:rtl w:val="0"/>
          <w:lang w:val="de-DE"/>
        </w:rPr>
        <w:t>durch Europ</w:t>
      </w:r>
      <w:r>
        <w:rPr>
          <w:b w:val="0"/>
          <w:bCs w:val="0"/>
          <w:rtl w:val="0"/>
          <w:lang w:val="de-DE"/>
        </w:rPr>
        <w:t>ä</w:t>
      </w:r>
      <w:r>
        <w:rPr>
          <w:b w:val="0"/>
          <w:bCs w:val="0"/>
          <w:rtl w:val="0"/>
          <w:lang w:val="de-DE"/>
        </w:rPr>
        <w:t>ischen Sozialfond (ESF) &amp; Bundesministerium f</w:t>
      </w:r>
      <w:r>
        <w:rPr>
          <w:b w:val="0"/>
          <w:bCs w:val="0"/>
          <w:rtl w:val="0"/>
          <w:lang w:val="de-DE"/>
        </w:rPr>
        <w:t>ü</w:t>
      </w:r>
      <w:r>
        <w:rPr>
          <w:b w:val="0"/>
          <w:bCs w:val="0"/>
          <w:rtl w:val="0"/>
          <w:lang w:val="de-DE"/>
        </w:rPr>
        <w:t>r Familie, Senioren, Frauen und Jugend (BMFSFJ) gef</w:t>
      </w:r>
      <w:r>
        <w:rPr>
          <w:b w:val="0"/>
          <w:bCs w:val="0"/>
          <w:rtl w:val="0"/>
          <w:lang w:val="de-DE"/>
        </w:rPr>
        <w:t>ö</w:t>
      </w:r>
      <w:r>
        <w:rPr>
          <w:b w:val="0"/>
          <w:bCs w:val="0"/>
          <w:rtl w:val="0"/>
          <w:lang w:val="de-DE"/>
        </w:rPr>
        <w:t>rdert</w:t>
      </w:r>
    </w:p>
    <w:p>
      <w:pPr>
        <w:pStyle w:val="Text"/>
        <w:rPr>
          <w:b w:val="0"/>
          <w:bCs w:val="0"/>
          <w:u w:val="single"/>
        </w:rPr>
      </w:pPr>
      <w:r>
        <w:rPr>
          <w:b w:val="0"/>
          <w:bCs w:val="0"/>
          <w:u w:val="single"/>
          <w:rtl w:val="0"/>
          <w:lang w:val="de-DE"/>
        </w:rPr>
        <w:t>allgemein</w:t>
      </w:r>
    </w:p>
    <w:p>
      <w:pPr>
        <w:pStyle w:val="Text"/>
        <w:numPr>
          <w:ilvl w:val="0"/>
          <w:numId w:val="5"/>
        </w:numPr>
        <w:rPr>
          <w:b w:val="1"/>
          <w:bCs w:val="1"/>
          <w:lang w:val="de-DE"/>
        </w:rPr>
      </w:pPr>
      <w:r>
        <w:rPr>
          <w:b w:val="0"/>
          <w:bCs w:val="0"/>
          <w:rtl w:val="0"/>
          <w:lang w:val="de-DE"/>
        </w:rPr>
        <w:t>1 Jahr auf einer Arbeitsstelle deiner Wahl arbeiten (kann verl</w:t>
      </w:r>
      <w:r>
        <w:rPr>
          <w:b w:val="0"/>
          <w:bCs w:val="0"/>
          <w:rtl w:val="0"/>
          <w:lang w:val="de-DE"/>
        </w:rPr>
        <w:t>ä</w:t>
      </w:r>
      <w:r>
        <w:rPr>
          <w:b w:val="0"/>
          <w:bCs w:val="0"/>
          <w:rtl w:val="0"/>
          <w:lang w:val="de-DE"/>
        </w:rPr>
        <w:t>ngert werden)</w:t>
      </w:r>
    </w:p>
    <w:p>
      <w:pPr>
        <w:pStyle w:val="Text"/>
        <w:numPr>
          <w:ilvl w:val="0"/>
          <w:numId w:val="5"/>
        </w:numPr>
        <w:rPr>
          <w:b w:val="1"/>
          <w:bCs w:val="1"/>
          <w:lang w:val="de-DE"/>
        </w:rPr>
      </w:pPr>
      <w:r>
        <w:rPr>
          <w:b w:val="0"/>
          <w:bCs w:val="0"/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5</w:t>
      </w:r>
      <w:r>
        <w:rPr>
          <w:b w:val="0"/>
          <w:bCs w:val="0"/>
          <w:rtl w:val="0"/>
          <w:lang w:val="de-DE"/>
        </w:rPr>
        <w:t xml:space="preserve"> Seminare (5 Wochen) die aktuelle </w:t>
      </w:r>
      <w:r>
        <w:rPr>
          <w:b w:val="0"/>
          <w:bCs w:val="0"/>
          <w:rtl w:val="0"/>
          <w:lang w:val="de-DE"/>
        </w:rPr>
        <w:t>ö</w:t>
      </w:r>
      <w:r>
        <w:rPr>
          <w:b w:val="0"/>
          <w:bCs w:val="0"/>
          <w:rtl w:val="0"/>
          <w:lang w:val="de-DE"/>
        </w:rPr>
        <w:t>kologische Probleme thematisieren</w:t>
      </w:r>
    </w:p>
    <w:p>
      <w:pPr>
        <w:pStyle w:val="Text"/>
        <w:numPr>
          <w:ilvl w:val="0"/>
          <w:numId w:val="5"/>
        </w:numPr>
        <w:rPr>
          <w:b w:val="1"/>
          <w:bCs w:val="1"/>
          <w:lang w:val="de-DE"/>
        </w:rPr>
      </w:pPr>
      <w:r>
        <w:rPr>
          <w:b w:val="0"/>
          <w:bCs w:val="0"/>
          <w:rtl w:val="0"/>
          <w:lang w:val="de-DE"/>
        </w:rPr>
        <w:t>Viele andere Events, Workshops, etc. zum mitmachen</w:t>
      </w:r>
    </w:p>
    <w:p>
      <w:pPr>
        <w:pStyle w:val="Text"/>
        <w:rPr>
          <w:b w:val="0"/>
          <w:bCs w:val="0"/>
        </w:rPr>
      </w:pPr>
    </w:p>
    <w:p>
      <w:pPr>
        <w:pStyle w:val="Text"/>
        <w:rPr>
          <w:b w:val="0"/>
          <w:bCs w:val="0"/>
          <w:u w:val="single"/>
        </w:rPr>
      </w:pPr>
      <w:r>
        <w:rPr>
          <w:b w:val="0"/>
          <w:bCs w:val="0"/>
          <w:u w:val="single"/>
          <w:rtl w:val="0"/>
          <w:lang w:val="de-DE"/>
        </w:rPr>
        <w:t>Sprecher:</w:t>
      </w:r>
    </w:p>
    <w:p>
      <w:pPr>
        <w:pStyle w:val="Text"/>
        <w:numPr>
          <w:ilvl w:val="0"/>
          <w:numId w:val="5"/>
        </w:numPr>
        <w:rPr>
          <w:b w:val="1"/>
          <w:bCs w:val="1"/>
          <w:lang w:val="de-DE"/>
        </w:rPr>
      </w:pPr>
      <w:r>
        <w:rPr>
          <w:b w:val="0"/>
          <w:bCs w:val="0"/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Monatliche</w:t>
      </w:r>
      <w:r>
        <w:rPr>
          <w:b w:val="0"/>
          <w:bCs w:val="0"/>
          <w:rtl w:val="0"/>
          <w:lang w:val="de-DE"/>
        </w:rPr>
        <w:t xml:space="preserve"> Landessprechertreffen</w:t>
      </w:r>
    </w:p>
    <w:p>
      <w:pPr>
        <w:pStyle w:val="Text"/>
        <w:numPr>
          <w:ilvl w:val="0"/>
          <w:numId w:val="5"/>
        </w:numPr>
        <w:rPr>
          <w:b w:val="1"/>
          <w:bCs w:val="1"/>
          <w:lang w:val="de-DE"/>
        </w:rPr>
      </w:pPr>
      <w:r>
        <w:rPr>
          <w:b w:val="0"/>
          <w:bCs w:val="0"/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3</w:t>
      </w:r>
      <w:r>
        <w:rPr>
          <w:b w:val="0"/>
          <w:bCs w:val="0"/>
          <w:rtl w:val="0"/>
          <w:lang w:val="de-DE"/>
        </w:rPr>
        <w:t xml:space="preserve"> Bundesdelegiertenkonferenzen</w:t>
      </w:r>
    </w:p>
    <w:p>
      <w:pPr>
        <w:pStyle w:val="Text"/>
        <w:numPr>
          <w:ilvl w:val="0"/>
          <w:numId w:val="5"/>
        </w:numPr>
        <w:rPr>
          <w:b w:val="1"/>
          <w:bCs w:val="1"/>
          <w:lang w:val="de-DE"/>
        </w:rPr>
      </w:pPr>
      <w:r>
        <w:rPr>
          <w:b w:val="0"/>
          <w:bCs w:val="0"/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5</w:t>
      </w:r>
      <w:r>
        <w:rPr>
          <w:b w:val="0"/>
          <w:bCs w:val="0"/>
          <w:rtl w:val="0"/>
          <w:lang w:val="de-DE"/>
        </w:rPr>
        <w:t xml:space="preserve"> Bundessprechertreffen </w:t>
      </w:r>
    </w:p>
    <w:p>
      <w:pPr>
        <w:pStyle w:val="Text"/>
        <w:rPr>
          <w:b w:val="0"/>
          <w:bCs w:val="0"/>
        </w:rPr>
      </w:pPr>
    </w:p>
    <w:p>
      <w:pPr>
        <w:pStyle w:val="Text"/>
        <w:rPr>
          <w:b w:val="0"/>
          <w:bCs w:val="0"/>
        </w:rPr>
      </w:pPr>
    </w:p>
    <w:p>
      <w:pPr>
        <w:pStyle w:val="Untertitel"/>
        <w:bidi w:val="0"/>
      </w:pPr>
      <w:r>
        <w:rPr>
          <w:rtl w:val="0"/>
          <w:lang w:val="de-DE"/>
        </w:rPr>
        <w:t>Entstehung</w:t>
      </w:r>
    </w:p>
    <w:p>
      <w:pPr>
        <w:pStyle w:val="Text"/>
        <w:bidi w:val="0"/>
      </w:pPr>
    </w:p>
    <w:p>
      <w:pPr>
        <w:pStyle w:val="Text"/>
        <w:numPr>
          <w:ilvl w:val="0"/>
          <w:numId w:val="6"/>
        </w:numPr>
        <w:bidi w:val="0"/>
      </w:pPr>
      <w:r>
        <w:rPr>
          <w:rtl w:val="0"/>
          <w:lang w:val="de-DE"/>
        </w:rPr>
        <w:t>1986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  <w:lang w:val="de-DE"/>
        </w:rPr>
        <w:t>Waldsterben + Tschernobyl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  <w:lang w:val="de-DE"/>
        </w:rPr>
        <w:t xml:space="preserve">Zeit des Umdenkens: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so geht es nicht weiter</w:t>
      </w:r>
      <w:r>
        <w:rPr>
          <w:rtl w:val="0"/>
          <w:lang w:val="de-DE"/>
        </w:rPr>
        <w:t xml:space="preserve">“ 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  <w:lang w:val="de-DE"/>
        </w:rPr>
        <w:t>F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J e.V. + BMFSF 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Untertitel"/>
        <w:bidi w:val="0"/>
      </w:pPr>
      <w:r>
        <w:rPr>
          <w:rtl w:val="0"/>
          <w:lang w:val="de-DE"/>
        </w:rPr>
        <w:t>3. Das F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J in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 xml:space="preserve"> 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*Bundesland*</w:t>
      </w:r>
    </w:p>
    <w:p>
      <w:pPr>
        <w:pStyle w:val="Text"/>
        <w:bidi w:val="0"/>
      </w:pPr>
    </w:p>
    <w:p>
      <w:pPr>
        <w:pStyle w:val="Text"/>
        <w:numPr>
          <w:ilvl w:val="0"/>
          <w:numId w:val="7"/>
        </w:numPr>
        <w:rPr>
          <w:outline w:val="0"/>
          <w:color w:val="ff9300"/>
          <w:lang w:val="de-DE"/>
          <w14:textFill>
            <w14:solidFill>
              <w14:srgbClr w14:val="FF93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 seit *Jahr* in *Bundesland*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 xml:space="preserve"> </w:t>
      </w:r>
    </w:p>
    <w:p>
      <w:pPr>
        <w:pStyle w:val="Text"/>
        <w:numPr>
          <w:ilvl w:val="0"/>
          <w:numId w:val="6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wie viel Tr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ä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ger? Wie viele Teilnehmer?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>f</w:t>
      </w:r>
      <w:r>
        <w:rPr>
          <w:rtl w:val="0"/>
        </w:rPr>
        <w:t>ü</w:t>
      </w:r>
      <w:r>
        <w:rPr>
          <w:rtl w:val="0"/>
        </w:rPr>
        <w:t>r 16-27 J</w:t>
      </w:r>
      <w:r>
        <w:rPr>
          <w:rtl w:val="0"/>
        </w:rPr>
        <w:t>ä</w:t>
      </w:r>
      <w:r>
        <w:rPr>
          <w:rtl w:val="0"/>
        </w:rPr>
        <w:t>hrige mit Motivation zur Umweltarbeit, abgeschlossene Schulausbildung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>8h pro Tag (Regelfall)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>typische T</w:t>
      </w:r>
      <w:r>
        <w:rPr>
          <w:rtl w:val="0"/>
        </w:rPr>
        <w:t>ä</w:t>
      </w:r>
      <w:r>
        <w:rPr>
          <w:rtl w:val="0"/>
        </w:rPr>
        <w:t>tigkeiten: - praktische T</w:t>
      </w:r>
      <w:r>
        <w:rPr>
          <w:rtl w:val="0"/>
        </w:rPr>
        <w:t>ä</w:t>
      </w:r>
      <w:r>
        <w:rPr>
          <w:rtl w:val="0"/>
        </w:rPr>
        <w:t>tigkeiten in der ausgew</w:t>
      </w:r>
      <w:r>
        <w:rPr>
          <w:rtl w:val="0"/>
        </w:rPr>
        <w:t>ä</w:t>
      </w:r>
      <w:r>
        <w:rPr>
          <w:rtl w:val="0"/>
        </w:rPr>
        <w:t>hlten Einsatzstelle, Erarbeitung und</w:t>
      </w:r>
    </w:p>
    <w:p>
      <w:pPr>
        <w:pStyle w:val="Text"/>
        <w:bidi w:val="0"/>
      </w:pPr>
      <w:r>
        <w:rPr>
          <w:rtl w:val="0"/>
        </w:rPr>
        <w:tab/>
        <w:tab/>
        <w:tab/>
        <w:t xml:space="preserve">    Umsetzung von Umweltprojekten (z.B.: Erfassen von Tier- und </w:t>
      </w:r>
    </w:p>
    <w:p>
      <w:pPr>
        <w:pStyle w:val="Text"/>
        <w:bidi w:val="0"/>
      </w:pPr>
      <w:r>
        <w:rPr>
          <w:rtl w:val="0"/>
        </w:rPr>
        <w:t xml:space="preserve">  </w:t>
        <w:tab/>
        <w:tab/>
        <w:tab/>
        <w:t xml:space="preserve">    Pflanzenarten, Neuanlage, Erhalt und Pflege von Biotopen, </w:t>
      </w:r>
    </w:p>
    <w:p>
      <w:pPr>
        <w:pStyle w:val="Text"/>
        <w:bidi w:val="0"/>
      </w:pPr>
      <w:r>
        <w:rPr>
          <w:rtl w:val="0"/>
        </w:rPr>
        <w:tab/>
        <w:tab/>
        <w:tab/>
        <w:t xml:space="preserve">    Gestaltung von Naturlehrpfaden, </w:t>
      </w:r>
      <w:r>
        <w:rPr>
          <w:rtl w:val="0"/>
        </w:rPr>
        <w:t>ö</w:t>
      </w:r>
      <w:r>
        <w:rPr>
          <w:rtl w:val="0"/>
        </w:rPr>
        <w:t xml:space="preserve">kologischer Landbau, Pflegearbeit im </w:t>
      </w:r>
    </w:p>
    <w:p>
      <w:pPr>
        <w:pStyle w:val="Text"/>
        <w:bidi w:val="0"/>
      </w:pPr>
      <w:r>
        <w:rPr>
          <w:rtl w:val="0"/>
        </w:rPr>
        <w:tab/>
        <w:tab/>
        <w:tab/>
        <w:t xml:space="preserve">    Wald, Umweltbildung mit Kindern, </w:t>
      </w:r>
      <w:r>
        <w:rPr>
          <w:rtl w:val="0"/>
        </w:rPr>
        <w:t>Ö</w:t>
      </w:r>
      <w:r>
        <w:rPr>
          <w:rtl w:val="0"/>
        </w:rPr>
        <w:t>ffentlichkeitsarbeit, Gew</w:t>
      </w:r>
      <w:r>
        <w:rPr>
          <w:rtl w:val="0"/>
        </w:rPr>
        <w:t>ä</w:t>
      </w:r>
      <w:r>
        <w:rPr>
          <w:rtl w:val="0"/>
        </w:rPr>
        <w:t>sserschutz)</w:t>
      </w:r>
    </w:p>
    <w:p>
      <w:pPr>
        <w:pStyle w:val="Text"/>
        <w:numPr>
          <w:ilvl w:val="0"/>
          <w:numId w:val="7"/>
        </w:numPr>
        <w:rPr>
          <w:outline w:val="0"/>
          <w:color w:val="ff9300"/>
          <w:lang w:val="de-DE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 xml:space="preserve">5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einw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chige Bildungsseminare zu unterschiedlichen Themen (Teilnahme verpflichtend, gilt as Arbeitszeit) 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—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&gt; Austausch mit anderen F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Jlern 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>Weiterbildung in Umwelt- und Naturschutz</w:t>
      </w:r>
    </w:p>
    <w:p>
      <w:pPr>
        <w:pStyle w:val="Text"/>
        <w:numPr>
          <w:ilvl w:val="0"/>
          <w:numId w:val="7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Taschengeld: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 *Betrag*, Wohngeld: *Betrag*</w:t>
      </w:r>
    </w:p>
    <w:p>
      <w:pPr>
        <w:pStyle w:val="Text"/>
        <w:numPr>
          <w:ilvl w:val="0"/>
          <w:numId w:val="7"/>
        </w:numPr>
        <w:bidi w:val="0"/>
      </w:pPr>
      <w:r>
        <w:rPr>
          <w:rtl w:val="0"/>
        </w:rPr>
        <w:t>Ü</w:t>
      </w:r>
      <w:r>
        <w:rPr>
          <w:rtl w:val="0"/>
        </w:rPr>
        <w:t xml:space="preserve">bernahme der gesetzlichen Sozialversicherungen (Kranken-, Renten-, Arbeitslosen-, Pflegeversicherung) </w:t>
      </w:r>
    </w:p>
    <w:p>
      <w:pPr>
        <w:pStyle w:val="Text"/>
        <w:numPr>
          <w:ilvl w:val="0"/>
          <w:numId w:val="7"/>
        </w:numPr>
        <w:bidi w:val="0"/>
      </w:pPr>
      <w:r>
        <w:rPr>
          <w:rtl w:val="0"/>
        </w:rPr>
        <w:t xml:space="preserve">Kindergeld und ggf. Waisenrente 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>26 bezahlte Urlaubstage</w:t>
      </w:r>
    </w:p>
    <w:p>
      <w:pPr>
        <w:pStyle w:val="Text"/>
        <w:numPr>
          <w:ilvl w:val="0"/>
          <w:numId w:val="6"/>
        </w:numPr>
        <w:rPr>
          <w:outline w:val="0"/>
          <w:color w:val="ff9300"/>
          <w:lang w:val="de-DE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Finanzierung der MYBahnCard 50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 xml:space="preserve">1. September bis 31. August (Regelfall) 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>Ziele: - f</w:t>
      </w:r>
      <w:r>
        <w:rPr>
          <w:rtl w:val="0"/>
        </w:rPr>
        <w:t>ö</w:t>
      </w:r>
      <w:r>
        <w:rPr>
          <w:rtl w:val="0"/>
        </w:rPr>
        <w:t>rdern des Engagements f</w:t>
      </w:r>
      <w:r>
        <w:rPr>
          <w:rtl w:val="0"/>
        </w:rPr>
        <w:t>ü</w:t>
      </w:r>
      <w:r>
        <w:rPr>
          <w:rtl w:val="0"/>
        </w:rPr>
        <w:t>r die Umwelt</w:t>
      </w:r>
    </w:p>
    <w:p>
      <w:pPr>
        <w:pStyle w:val="Text"/>
        <w:bidi w:val="0"/>
      </w:pPr>
      <w:r>
        <w:rPr>
          <w:rtl w:val="0"/>
        </w:rPr>
        <w:tab/>
        <w:t xml:space="preserve"> - kritisches Nachdenken und Hinterfragen</w:t>
      </w:r>
    </w:p>
    <w:p>
      <w:pPr>
        <w:pStyle w:val="Text"/>
        <w:bidi w:val="0"/>
      </w:pPr>
      <w:r>
        <w:rPr>
          <w:rtl w:val="0"/>
        </w:rPr>
        <w:tab/>
        <w:t xml:space="preserve"> - berufliche und pers</w:t>
      </w:r>
      <w:r>
        <w:rPr>
          <w:rtl w:val="0"/>
        </w:rPr>
        <w:t>ö</w:t>
      </w:r>
      <w:r>
        <w:rPr>
          <w:rtl w:val="0"/>
        </w:rPr>
        <w:t>nliche Orientierung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Untertitel"/>
        <w:bidi w:val="0"/>
      </w:pPr>
      <w:r>
        <w:rPr>
          <w:rtl w:val="0"/>
        </w:rPr>
        <w:t>4. Warum sollte ich ein F</w:t>
      </w:r>
      <w:r>
        <w:rPr>
          <w:rtl w:val="0"/>
        </w:rPr>
        <w:t>Ö</w:t>
      </w:r>
      <w:r>
        <w:rPr>
          <w:rtl w:val="0"/>
        </w:rPr>
        <w:t>J machen?</w:t>
      </w:r>
    </w:p>
    <w:p>
      <w:pPr>
        <w:pStyle w:val="Text"/>
        <w:bidi w:val="0"/>
      </w:pP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>bei Unsicherheit was Zukunftspl</w:t>
      </w:r>
      <w:r>
        <w:rPr>
          <w:rtl w:val="0"/>
        </w:rPr>
        <w:t>ä</w:t>
      </w:r>
      <w:r>
        <w:rPr>
          <w:rtl w:val="0"/>
        </w:rPr>
        <w:t>ne angeht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 xml:space="preserve">Erfahrung und Entwicklung 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 xml:space="preserve">1 Jahr </w:t>
      </w:r>
      <w:r>
        <w:rPr>
          <w:rtl w:val="0"/>
        </w:rPr>
        <w:t>´</w:t>
      </w:r>
      <w:r>
        <w:rPr>
          <w:rtl w:val="0"/>
        </w:rPr>
        <w:t>Pause</w:t>
      </w:r>
      <w:r>
        <w:rPr>
          <w:rtl w:val="0"/>
        </w:rPr>
        <w:t xml:space="preserve">´ </w:t>
      </w:r>
      <w:r>
        <w:rPr>
          <w:rtl w:val="0"/>
        </w:rPr>
        <w:t xml:space="preserve">nach der Schule 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>Interesse am Umweltschutz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>politisches Interesse</w:t>
      </w:r>
    </w:p>
    <w:p>
      <w:pPr>
        <w:pStyle w:val="Text"/>
        <w:bidi w:val="0"/>
      </w:pPr>
    </w:p>
    <w:p>
      <w:pPr>
        <w:pStyle w:val="Untertitel"/>
        <w:bidi w:val="0"/>
      </w:pPr>
      <w:r>
        <w:rPr>
          <w:rtl w:val="0"/>
        </w:rPr>
        <w:t>5. Einsatzstellenbericht</w:t>
      </w:r>
    </w:p>
    <w:p>
      <w:pPr>
        <w:pStyle w:val="Text"/>
        <w:bidi w:val="0"/>
      </w:pPr>
    </w:p>
    <w:p>
      <w:pPr>
        <w:pStyle w:val="Text"/>
        <w:numPr>
          <w:ilvl w:val="0"/>
          <w:numId w:val="6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Wo ist meine Einsatzstelle?</w:t>
      </w:r>
    </w:p>
    <w:p>
      <w:pPr>
        <w:pStyle w:val="Text"/>
        <w:numPr>
          <w:ilvl w:val="0"/>
          <w:numId w:val="6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Was sind meine t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ä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glichen Aufgaben?</w:t>
      </w:r>
    </w:p>
    <w:p>
      <w:pPr>
        <w:pStyle w:val="Text"/>
        <w:numPr>
          <w:ilvl w:val="0"/>
          <w:numId w:val="6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Was waren/sind Besonderheiten an meiner Einsatzstelle?</w:t>
      </w:r>
    </w:p>
    <w:p>
      <w:pPr>
        <w:pStyle w:val="Text"/>
        <w:numPr>
          <w:ilvl w:val="0"/>
          <w:numId w:val="6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Was war mein Projekt? Wie habe ich es umgesetzt? </w:t>
      </w:r>
    </w:p>
    <w:p>
      <w:pPr>
        <w:pStyle w:val="Text"/>
        <w:rPr>
          <w:outline w:val="0"/>
          <w:color w:val="1cb000"/>
          <w14:textFill>
            <w14:solidFill>
              <w14:srgbClr w14:val="1DB100"/>
            </w14:solidFill>
          </w14:textFill>
        </w:rPr>
      </w:pPr>
    </w:p>
    <w:p>
      <w:pPr>
        <w:pStyle w:val="Text"/>
        <w:numPr>
          <w:ilvl w:val="0"/>
          <w:numId w:val="9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Welche Kontakte konnte ich eventuell schlie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ß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en (Experten, Studenten, Leute mit meinen Hobbys etc.)</w:t>
      </w:r>
    </w:p>
    <w:p>
      <w:pPr>
        <w:pStyle w:val="Text"/>
        <w:numPr>
          <w:ilvl w:val="0"/>
          <w:numId w:val="9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Hat mir die Arbeit bei meiner Zukunftsorientierung geholfen? </w:t>
      </w:r>
    </w:p>
    <w:p>
      <w:pPr>
        <w:pStyle w:val="Text"/>
        <w:numPr>
          <w:ilvl w:val="0"/>
          <w:numId w:val="9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Weiterempfehlung? </w:t>
      </w:r>
    </w:p>
    <w:p>
      <w:pPr>
        <w:pStyle w:val="Text"/>
        <w:numPr>
          <w:ilvl w:val="0"/>
          <w:numId w:val="9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Was machte mein F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Ö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J besonders?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Untertitel"/>
        <w:bidi w:val="0"/>
      </w:pPr>
      <w:r>
        <w:rPr>
          <w:rtl w:val="0"/>
        </w:rPr>
        <w:t>6. Seminare</w:t>
      </w:r>
    </w:p>
    <w:p>
      <w:pPr>
        <w:pStyle w:val="Text"/>
        <w:bidi w:val="0"/>
      </w:pPr>
    </w:p>
    <w:p>
      <w:pPr>
        <w:pStyle w:val="Text"/>
        <w:numPr>
          <w:ilvl w:val="0"/>
          <w:numId w:val="10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Begleitseminar: Meine UMWELT erleben, beobachten, erkennen in Dessau</w:t>
      </w:r>
    </w:p>
    <w:p>
      <w:pPr>
        <w:pStyle w:val="Text"/>
        <w:numPr>
          <w:ilvl w:val="0"/>
          <w:numId w:val="3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Begleitseminar: 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Ö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kosystem Wald in Schierke</w:t>
      </w:r>
    </w:p>
    <w:p>
      <w:pPr>
        <w:pStyle w:val="Text"/>
        <w:numPr>
          <w:ilvl w:val="0"/>
          <w:numId w:val="3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Begleitseminar: Konsum/Pers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ö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nliche Perspektiven in Magdeburg </w:t>
      </w:r>
    </w:p>
    <w:p>
      <w:pPr>
        <w:pStyle w:val="Text"/>
        <w:numPr>
          <w:ilvl w:val="0"/>
          <w:numId w:val="3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Begleitseminar: 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Ö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kosystem Wasser in Hundisburg</w:t>
      </w:r>
    </w:p>
    <w:p>
      <w:pPr>
        <w:pStyle w:val="Text"/>
        <w:numPr>
          <w:ilvl w:val="0"/>
          <w:numId w:val="3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Begleitseminar: Alternative Lebensformen in M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öß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litz </w:t>
      </w:r>
    </w:p>
    <w:p>
      <w:pPr>
        <w:pStyle w:val="Text"/>
        <w:bidi w:val="0"/>
      </w:pPr>
      <w:r>
        <w:rPr>
          <w:rtl w:val="0"/>
        </w:rPr>
        <w:t>—</w:t>
      </w:r>
      <w:r>
        <w:rPr>
          <w:rtl w:val="0"/>
        </w:rPr>
        <w:t>&gt;kurze Beschreibung der Seminare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Untertitel"/>
        <w:bidi w:val="0"/>
      </w:pPr>
      <w:r>
        <w:rPr>
          <w:rtl w:val="0"/>
        </w:rPr>
        <w:t>7. Projekte</w:t>
      </w:r>
    </w:p>
    <w:p>
      <w:pPr>
        <w:pStyle w:val="Text"/>
        <w:bidi w:val="0"/>
      </w:pPr>
    </w:p>
    <w:p>
      <w:pPr>
        <w:pStyle w:val="Text"/>
        <w:numPr>
          <w:ilvl w:val="0"/>
          <w:numId w:val="6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Was war mein Einsatzstellenprojekt? 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—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&gt; kurz beschreiben aller Projekte</w:t>
      </w:r>
    </w:p>
    <w:p>
      <w:pPr>
        <w:pStyle w:val="Text"/>
        <w:numPr>
          <w:ilvl w:val="0"/>
          <w:numId w:val="6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Projekte au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ß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erhalb der Einsatzstellen:</w:t>
      </w:r>
    </w:p>
    <w:p>
      <w:pPr>
        <w:pStyle w:val="Text"/>
        <w:numPr>
          <w:ilvl w:val="2"/>
          <w:numId w:val="9"/>
        </w:numPr>
        <w:rPr>
          <w:outline w:val="0"/>
          <w:color w:val="ff9300"/>
          <w:lang w:val="de-DE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LAT (z.B. Bauerngarten anlegen)</w:t>
      </w:r>
    </w:p>
    <w:p>
      <w:pPr>
        <w:pStyle w:val="Text"/>
        <w:numPr>
          <w:ilvl w:val="2"/>
          <w:numId w:val="9"/>
        </w:numPr>
        <w:rPr>
          <w:outline w:val="0"/>
          <w:color w:val="ff9300"/>
          <w:lang w:val="de-DE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BAT (alle Bundesl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ä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nder in deiner Stadt)</w:t>
      </w:r>
    </w:p>
    <w:p>
      <w:pPr>
        <w:pStyle w:val="Text"/>
        <w:numPr>
          <w:ilvl w:val="2"/>
          <w:numId w:val="9"/>
        </w:numPr>
        <w:rPr>
          <w:outline w:val="0"/>
          <w:color w:val="ff9300"/>
          <w:lang w:val="de-DE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Demos (FFF, FFFF, Wir haben es satt, etc.)</w:t>
      </w:r>
    </w:p>
    <w:p>
      <w:pPr>
        <w:pStyle w:val="Text"/>
        <w:numPr>
          <w:ilvl w:val="2"/>
          <w:numId w:val="9"/>
        </w:numPr>
        <w:rPr>
          <w:outline w:val="0"/>
          <w:color w:val="ff9300"/>
          <w:lang w:val="de-DE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Workshops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Untertitel"/>
        <w:bidi w:val="0"/>
      </w:pPr>
      <w:r>
        <w:rPr>
          <w:rtl w:val="0"/>
        </w:rPr>
        <w:t>8. Das Sprecherwesen</w:t>
      </w:r>
    </w:p>
    <w:p>
      <w:pPr>
        <w:pStyle w:val="Text"/>
        <w:bidi w:val="0"/>
      </w:pPr>
    </w:p>
    <w:p>
      <w:pPr>
        <w:pStyle w:val="Text"/>
        <w:numPr>
          <w:ilvl w:val="0"/>
          <w:numId w:val="6"/>
        </w:numPr>
        <w:rPr>
          <w:outline w:val="0"/>
          <w:color w:val="ff9300"/>
          <w:lang w:val="de-DE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pro Seminargruppe: 3 Sprecher (ein Landessprecher, ein bundesdeligierter Landessprecher und ein Stellvertreter)</w:t>
      </w:r>
    </w:p>
    <w:p>
      <w:pPr>
        <w:pStyle w:val="Text"/>
        <w:numPr>
          <w:ilvl w:val="0"/>
          <w:numId w:val="6"/>
        </w:numPr>
        <w:rPr>
          <w:outline w:val="0"/>
          <w:color w:val="ff9300"/>
          <w:lang w:val="de-DE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monatliche Sprechertreffen mit Sprechern der anderen Tr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ä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ger</w:t>
      </w:r>
    </w:p>
    <w:p>
      <w:pPr>
        <w:pStyle w:val="Text"/>
        <w:numPr>
          <w:ilvl w:val="3"/>
          <w:numId w:val="9"/>
        </w:numPr>
        <w:rPr>
          <w:outline w:val="0"/>
          <w:color w:val="ff9300"/>
          <w:lang w:val="de-DE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Planung des LAT und weiterer Projekte in Arbeitskreisen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>3 BDKs f</w:t>
      </w:r>
      <w:r>
        <w:rPr>
          <w:rtl w:val="0"/>
        </w:rPr>
        <w:t>ü</w:t>
      </w:r>
      <w:r>
        <w:rPr>
          <w:rtl w:val="0"/>
        </w:rPr>
        <w:t>r bundesdelegierte Sprecher (40 aus allen Bundesl</w:t>
      </w:r>
      <w:r>
        <w:rPr>
          <w:rtl w:val="0"/>
        </w:rPr>
        <w:t>ä</w:t>
      </w:r>
      <w:r>
        <w:rPr>
          <w:rtl w:val="0"/>
        </w:rPr>
        <w:t>ndern)</w:t>
      </w:r>
    </w:p>
    <w:p>
      <w:pPr>
        <w:pStyle w:val="Text"/>
        <w:numPr>
          <w:ilvl w:val="3"/>
          <w:numId w:val="9"/>
        </w:numPr>
        <w:bidi w:val="0"/>
      </w:pPr>
      <w:r>
        <w:rPr>
          <w:rtl w:val="0"/>
        </w:rPr>
        <w:t xml:space="preserve">Arbeit in Arbeitskreisen: </w:t>
      </w:r>
      <w:r>
        <w:rPr>
          <w:rtl w:val="0"/>
        </w:rPr>
        <w:t>Ö</w:t>
      </w:r>
      <w:r>
        <w:rPr>
          <w:rtl w:val="0"/>
        </w:rPr>
        <w:t xml:space="preserve">ffentlichkeitsarbeit, Politische Arbeit, Finanzen, Projekte, Vernetzung, Wahl 5 Bundesprecher) 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>Aufgaben der Bundessprecher:- Planung der BDKs</w:t>
      </w:r>
    </w:p>
    <w:p>
      <w:pPr>
        <w:pStyle w:val="Text"/>
        <w:bidi w:val="0"/>
      </w:pPr>
      <w:r>
        <w:rPr>
          <w:rtl w:val="0"/>
        </w:rPr>
        <w:tab/>
        <w:tab/>
        <w:tab/>
        <w:tab/>
        <w:t xml:space="preserve">       - Workshops &amp; Projekte</w:t>
      </w:r>
    </w:p>
    <w:p>
      <w:pPr>
        <w:pStyle w:val="Text"/>
        <w:bidi w:val="0"/>
      </w:pPr>
      <w:r>
        <w:rPr>
          <w:rtl w:val="0"/>
        </w:rPr>
        <w:tab/>
        <w:tab/>
        <w:tab/>
        <w:tab/>
        <w:t xml:space="preserve">       - Politikwoche (in Berlin, Austausch mit Politiker*innen in </w:t>
      </w:r>
    </w:p>
    <w:p>
      <w:pPr>
        <w:pStyle w:val="Text"/>
        <w:bidi w:val="0"/>
      </w:pPr>
      <w:r>
        <w:rPr>
          <w:rtl w:val="0"/>
        </w:rPr>
        <w:tab/>
        <w:tab/>
        <w:tab/>
        <w:tab/>
        <w:t xml:space="preserve">          Bundestag)</w:t>
      </w:r>
    </w:p>
    <w:p>
      <w:pPr>
        <w:pStyle w:val="Untertitel"/>
        <w:bidi w:val="0"/>
      </w:pPr>
      <w:r>
        <w:rPr>
          <w:rtl w:val="0"/>
        </w:rPr>
        <w:t>9. Pers</w:t>
      </w:r>
      <w:r>
        <w:rPr>
          <w:rtl w:val="0"/>
        </w:rPr>
        <w:t>ö</w:t>
      </w:r>
      <w:r>
        <w:rPr>
          <w:rtl w:val="0"/>
        </w:rPr>
        <w:t>nliche Erfahrungen</w:t>
      </w:r>
    </w:p>
    <w:p>
      <w:pPr>
        <w:pStyle w:val="Text"/>
        <w:bidi w:val="0"/>
      </w:pPr>
    </w:p>
    <w:p>
      <w:pPr>
        <w:pStyle w:val="Text"/>
        <w:numPr>
          <w:ilvl w:val="0"/>
          <w:numId w:val="6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Was hat dir besonders am F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Ö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J gefallen?</w:t>
      </w:r>
    </w:p>
    <w:p>
      <w:pPr>
        <w:pStyle w:val="Text"/>
        <w:numPr>
          <w:ilvl w:val="0"/>
          <w:numId w:val="6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Was habe ich gelernt?</w:t>
      </w:r>
    </w:p>
    <w:p>
      <w:pPr>
        <w:pStyle w:val="Text"/>
        <w:numPr>
          <w:ilvl w:val="0"/>
          <w:numId w:val="6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Wie habe ich mich entwickelt?</w:t>
      </w:r>
    </w:p>
    <w:p>
      <w:pPr>
        <w:pStyle w:val="Text"/>
        <w:numPr>
          <w:ilvl w:val="0"/>
          <w:numId w:val="6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Was plane ich nach meinem F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Ö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J zu machen? </w:t>
      </w:r>
    </w:p>
    <w:p>
      <w:pPr>
        <w:pStyle w:val="Text"/>
        <w:numPr>
          <w:ilvl w:val="0"/>
          <w:numId w:val="6"/>
        </w:numPr>
        <w:rPr>
          <w:outline w:val="0"/>
          <w:color w:val="1cb000"/>
          <w:lang w:val="de-DE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Weiterempfehlung?</w:t>
      </w:r>
    </w:p>
    <w:p>
      <w:pPr>
        <w:pStyle w:val="Text"/>
        <w:bidi w:val="0"/>
      </w:pPr>
    </w:p>
    <w:p>
      <w:pPr>
        <w:pStyle w:val="Untertitel"/>
        <w:bidi w:val="0"/>
      </w:pPr>
      <w:r>
        <w:rPr>
          <w:rtl w:val="0"/>
        </w:rPr>
        <w:t>Zitate</w:t>
      </w:r>
    </w:p>
    <w:p>
      <w:pPr>
        <w:pStyle w:val="Text"/>
        <w:bidi w:val="0"/>
      </w:pPr>
    </w:p>
    <w:p>
      <w:pPr>
        <w:pStyle w:val="Text"/>
        <w:numPr>
          <w:ilvl w:val="0"/>
          <w:numId w:val="6"/>
        </w:numPr>
        <w:rPr>
          <w:outline w:val="0"/>
          <w:color w:val="ff9300"/>
          <w:lang w:val="de-DE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„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 xml:space="preserve">Ich bin neugierig geworden, denke bewusster 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ü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ber Natur- und Umweltschutz und Nachhaltigkeit nach und m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ö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chte in meinem Leben etwas ver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ä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ndern bzw. etwas besser machen.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“</w:t>
      </w:r>
    </w:p>
    <w:p>
      <w:pPr>
        <w:pStyle w:val="Text"/>
        <w:numPr>
          <w:ilvl w:val="0"/>
          <w:numId w:val="6"/>
        </w:numPr>
        <w:rPr>
          <w:outline w:val="0"/>
          <w:color w:val="ff9300"/>
          <w:lang w:val="de-DE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„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Durch die vielen unterschiedlichen Eindr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ü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 xml:space="preserve">cke und Erlebnisse in diesem Jahr, habe ich viel 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ü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 xml:space="preserve">ber ein 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ö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 xml:space="preserve">kologisch nachhaltiges Leben gelernt, aber auch sehr viel 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ü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ber mich selbst erfahren.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“</w:t>
      </w:r>
    </w:p>
    <w:p>
      <w:pPr>
        <w:pStyle w:val="Text"/>
        <w:numPr>
          <w:ilvl w:val="0"/>
          <w:numId w:val="6"/>
        </w:numPr>
        <w:rPr>
          <w:outline w:val="0"/>
          <w:color w:val="ff9300"/>
          <w:lang w:val="de-DE"/>
          <w14:textFill>
            <w14:solidFill>
              <w14:srgbClr w14:val="FF9300"/>
            </w14:solidFill>
          </w14:textFill>
        </w:rPr>
      </w:pP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„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Endlich mal nach so viel Kopfarbeit etwas Praktisches tun k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ö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nnen, wo auch Ergebnisse zu sehen sind.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 xml:space="preserve">“ 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Untertitel"/>
        <w:bidi w:val="0"/>
      </w:pPr>
      <w:r>
        <w:rPr>
          <w:rtl w:val="0"/>
        </w:rPr>
        <w:t>10. Vor- &amp; Nachteile eines F</w:t>
      </w:r>
      <w:r>
        <w:rPr>
          <w:rtl w:val="0"/>
        </w:rPr>
        <w:t>Ö</w:t>
      </w:r>
      <w:r>
        <w:rPr>
          <w:rtl w:val="0"/>
        </w:rPr>
        <w:t>Js</w:t>
      </w:r>
    </w:p>
    <w:p>
      <w:pPr>
        <w:pStyle w:val="Text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CON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Arbeitserfahrung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Taschengeld, kein Gehalt 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glichkeit politisch einzusetzen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 Jahr ist schnell vorbei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neue Leute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pers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nliche Erfahrung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Einsatz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r die Umwelt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neues Wissen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ber Umwelt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Jler*in im Mittelpunkt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Kontakte (z.B. Studenten, Professoren, Politiker, etc.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—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&gt; Menschen mit Erfahrung)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Zeit zur Orientierung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keine Hausaufgaben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Projekte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glichkeiten auch nach dem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J weiter mit zu wirken (F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J-aktiv e.v. &amp;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F e.v.)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J Familie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Taschengeld, Versicherung, keine Steuer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MyBahncard 50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Untertitel"/>
        <w:bidi w:val="0"/>
      </w:pPr>
      <w:r>
        <w:rPr>
          <w:rtl w:val="0"/>
        </w:rPr>
        <w:t>11. Wie kann ich mich bewerben?</w:t>
      </w:r>
    </w:p>
    <w:p>
      <w:pPr>
        <w:pStyle w:val="Text"/>
        <w:bidi w:val="0"/>
      </w:pP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>Bewerbung beim Tr</w:t>
      </w:r>
      <w:r>
        <w:rPr>
          <w:rtl w:val="0"/>
        </w:rPr>
        <w:t>ä</w:t>
      </w:r>
      <w:r>
        <w:rPr>
          <w:rtl w:val="0"/>
        </w:rPr>
        <w:t>ger (S.U.N.K. oder IJGD)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>Bewerbung bei Einsatzstellen deiner Wahl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>Vorstellungsgespr</w:t>
      </w:r>
      <w:r>
        <w:rPr>
          <w:rtl w:val="0"/>
        </w:rPr>
        <w:t>ä</w:t>
      </w:r>
      <w:r>
        <w:rPr>
          <w:rtl w:val="0"/>
        </w:rPr>
        <w:t>che in den Einsatzstellen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>Vorstellungsgespr</w:t>
      </w:r>
      <w:r>
        <w:rPr>
          <w:rtl w:val="0"/>
        </w:rPr>
        <w:t>ä</w:t>
      </w:r>
      <w:r>
        <w:rPr>
          <w:rtl w:val="0"/>
        </w:rPr>
        <w:t>che beim Tr</w:t>
      </w:r>
      <w:r>
        <w:rPr>
          <w:rtl w:val="0"/>
        </w:rPr>
        <w:t>ä</w:t>
      </w:r>
      <w:r>
        <w:rPr>
          <w:rtl w:val="0"/>
        </w:rPr>
        <w:t>ger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 xml:space="preserve">Auswahlverfahren </w:t>
      </w: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>Beginn deines F</w:t>
      </w:r>
      <w:r>
        <w:rPr>
          <w:rtl w:val="0"/>
        </w:rPr>
        <w:t>Ö</w:t>
      </w:r>
      <w:r>
        <w:rPr>
          <w:rtl w:val="0"/>
        </w:rPr>
        <w:t>Js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Untertitel"/>
        <w:bidi w:val="0"/>
      </w:pPr>
      <w:r>
        <w:rPr>
          <w:rtl w:val="0"/>
        </w:rPr>
        <w:t xml:space="preserve">12. Einsatzstellen 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*vom Tr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ä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ger*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siehe PowerPoint (</w:t>
      </w:r>
      <w:r>
        <w:rPr>
          <w:rtl w:val="0"/>
        </w:rPr>
        <w:t>—</w:t>
      </w:r>
      <w:r>
        <w:rPr>
          <w:rtl w:val="0"/>
        </w:rPr>
        <w:t>&gt; nur um Vielf</w:t>
      </w:r>
      <w:r>
        <w:rPr>
          <w:rtl w:val="0"/>
        </w:rPr>
        <w:t>ä</w:t>
      </w:r>
      <w:r>
        <w:rPr>
          <w:rtl w:val="0"/>
        </w:rPr>
        <w:t>ltigkeit zu verdeutlichen, muss nicht durchgegangen werden)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Untertitel"/>
        <w:bidi w:val="0"/>
      </w:pPr>
      <w:r>
        <w:rPr>
          <w:rtl w:val="0"/>
        </w:rPr>
        <w:t>13. Feedback und Fragen</w:t>
      </w:r>
    </w:p>
    <w:p>
      <w:pPr>
        <w:pStyle w:val="Text"/>
        <w:bidi w:val="0"/>
      </w:pP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>Habt ihr Fragen?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>W</w:t>
      </w:r>
      <w:r>
        <w:rPr>
          <w:rtl w:val="0"/>
        </w:rPr>
        <w:t>ü</w:t>
      </w:r>
      <w:r>
        <w:rPr>
          <w:rtl w:val="0"/>
        </w:rPr>
        <w:t>rde ein F</w:t>
      </w:r>
      <w:r>
        <w:rPr>
          <w:rtl w:val="0"/>
        </w:rPr>
        <w:t>Ö</w:t>
      </w:r>
      <w:r>
        <w:rPr>
          <w:rtl w:val="0"/>
        </w:rPr>
        <w:t>J f</w:t>
      </w:r>
      <w:r>
        <w:rPr>
          <w:rtl w:val="0"/>
        </w:rPr>
        <w:t>ü</w:t>
      </w:r>
      <w:r>
        <w:rPr>
          <w:rtl w:val="0"/>
        </w:rPr>
        <w:t>r euch in Frage kommen?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>Hat euch der Vortrag einen guten Einblick gegeben?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>Was hat euch gefallen? Was ist zu verbessern?</w:t>
      </w:r>
    </w:p>
    <w:p>
      <w:pPr>
        <w:pStyle w:val="Text"/>
        <w:numPr>
          <w:ilvl w:val="0"/>
          <w:numId w:val="6"/>
        </w:numPr>
        <w:bidi w:val="0"/>
      </w:pPr>
      <w:r>
        <w:rPr>
          <w:rtl w:val="0"/>
        </w:rPr>
        <w:t>…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Untertitel"/>
        <w:bidi w:val="0"/>
      </w:pPr>
      <w:r>
        <w:rPr>
          <w:rtl w:val="0"/>
        </w:rPr>
        <w:t>14. Kontaktdaten</w:t>
      </w:r>
    </w:p>
    <w:p>
      <w:pPr>
        <w:pStyle w:val="Text"/>
        <w:bidi w:val="0"/>
      </w:pPr>
    </w:p>
    <w:p>
      <w:pPr>
        <w:pStyle w:val="Text"/>
        <w:rPr>
          <w:outline w:val="0"/>
          <w:color w:val="1cb000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Stiftung Umwelt, Natur- und Klimaschutz des Landes Sachsen-Anhalt</w:t>
      </w:r>
    </w:p>
    <w:p>
      <w:pPr>
        <w:pStyle w:val="Text"/>
        <w:rPr>
          <w:outline w:val="0"/>
          <w:color w:val="1cb000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Steubenallee 2</w:t>
      </w:r>
    </w:p>
    <w:p>
      <w:pPr>
        <w:pStyle w:val="Text"/>
        <w:rPr>
          <w:outline w:val="0"/>
          <w:color w:val="1cb000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39104 Magdeburg</w:t>
      </w:r>
    </w:p>
    <w:p>
      <w:pPr>
        <w:pStyle w:val="Text"/>
        <w:rPr>
          <w:outline w:val="0"/>
          <w:color w:val="1cb000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Tel.: 0391/5415056 </w:t>
      </w:r>
    </w:p>
    <w:p>
      <w:pPr>
        <w:pStyle w:val="Text"/>
        <w:rPr>
          <w:outline w:val="0"/>
          <w:color w:val="1cb000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E-Mail: </w:t>
      </w:r>
      <w:r>
        <w:rPr>
          <w:rStyle w:val="Hyperlink.0"/>
          <w:outline w:val="0"/>
          <w:color w:val="1cb000"/>
          <w14:textFill>
            <w14:solidFill>
              <w14:srgbClr w14:val="1DB100"/>
            </w14:solidFill>
          </w14:textFill>
        </w:rPr>
        <w:fldChar w:fldCharType="begin" w:fldLock="0"/>
      </w:r>
      <w:r>
        <w:rPr>
          <w:rStyle w:val="Hyperlink.0"/>
          <w:outline w:val="0"/>
          <w:color w:val="1cb000"/>
          <w14:textFill>
            <w14:solidFill>
              <w14:srgbClr w14:val="1DB100"/>
            </w14:solidFill>
          </w14:textFill>
        </w:rPr>
        <w:instrText xml:space="preserve"> HYPERLINK "mailto:post@foej-Lsa.de"</w:instrText>
      </w:r>
      <w:r>
        <w:rPr>
          <w:rStyle w:val="Hyperlink.0"/>
          <w:outline w:val="0"/>
          <w:color w:val="1cb000"/>
          <w14:textFill>
            <w14:solidFill>
              <w14:srgbClr w14:val="1DB1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post@foej-Lsa.de</w:t>
      </w:r>
      <w:r>
        <w:rPr>
          <w:outline w:val="0"/>
          <w:color w:val="1cb000"/>
          <w14:textFill>
            <w14:solidFill>
              <w14:srgbClr w14:val="1DB100"/>
            </w14:solidFill>
          </w14:textFill>
        </w:rPr>
        <w:fldChar w:fldCharType="end" w:fldLock="0"/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 </w:t>
      </w:r>
    </w:p>
    <w:p>
      <w:pPr>
        <w:pStyle w:val="Text"/>
        <w:rPr>
          <w:outline w:val="0"/>
          <w:color w:val="ff9300"/>
          <w14:textFill>
            <w14:solidFill>
              <w14:srgbClr w14:val="FF9300"/>
            </w14:solidFill>
          </w14:textFill>
        </w:rPr>
      </w:pPr>
    </w:p>
    <w:p>
      <w:pPr>
        <w:pStyle w:val="Text"/>
        <w:rPr>
          <w:outline w:val="0"/>
          <w:color w:val="1cb000"/>
          <w14:textFill>
            <w14:solidFill>
              <w14:srgbClr w14:val="1DB100"/>
            </w14:solidFill>
          </w14:textFill>
        </w:rPr>
      </w:pP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 xml:space="preserve">Instagram: 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foej_s.u.n.k</w:t>
      </w:r>
    </w:p>
    <w:p>
      <w:pPr>
        <w:pStyle w:val="Text"/>
        <w:rPr>
          <w:outline w:val="0"/>
          <w:color w:val="1cb000"/>
          <w14:textFill>
            <w14:solidFill>
              <w14:srgbClr w14:val="1DB100"/>
            </w14:solidFill>
          </w14:textFill>
        </w:rPr>
      </w:pPr>
    </w:p>
    <w:p>
      <w:pPr>
        <w:pStyle w:val="Text"/>
        <w:rPr>
          <w:outline w:val="0"/>
          <w:color w:val="1cb000"/>
          <w14:textFill>
            <w14:solidFill>
              <w14:srgbClr w14:val="1DB100"/>
            </w14:solidFill>
          </w14:textFill>
        </w:rPr>
      </w:pP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Andere Kontaktm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ö</w:t>
      </w: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 xml:space="preserve">glichkeiten / social media: </w:t>
      </w:r>
    </w:p>
    <w:p>
      <w:pPr>
        <w:pStyle w:val="Text"/>
        <w:rPr>
          <w:outline w:val="0"/>
          <w:color w:val="ff9300"/>
          <w14:textFill>
            <w14:solidFill>
              <w14:srgbClr w14:val="FF9300"/>
            </w14:solidFill>
          </w14:textFill>
        </w:rPr>
      </w:pPr>
    </w:p>
    <w:p>
      <w:pPr>
        <w:pStyle w:val="Text"/>
        <w:rPr>
          <w:outline w:val="0"/>
          <w:color w:val="1cb000"/>
          <w14:textFill>
            <w14:solidFill>
              <w14:srgbClr w14:val="1DB100"/>
            </w14:solidFill>
          </w14:textFill>
        </w:rPr>
      </w:pPr>
      <w:r>
        <w:rPr>
          <w:outline w:val="0"/>
          <w:color w:val="ff9300"/>
          <w:rtl w:val="0"/>
          <w:lang w:val="de-DE"/>
          <w14:textFill>
            <w14:solidFill>
              <w14:srgbClr w14:val="FF9300"/>
            </w14:solidFill>
          </w14:textFill>
        </w:rPr>
        <w:t>Webseite:</w:t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 </w:t>
      </w:r>
      <w:r>
        <w:rPr>
          <w:rStyle w:val="Hyperlink.1"/>
          <w:outline w:val="0"/>
          <w:color w:val="1cb000"/>
          <w14:textFill>
            <w14:solidFill>
              <w14:srgbClr w14:val="1DB100"/>
            </w14:solidFill>
          </w14:textFill>
        </w:rPr>
        <w:fldChar w:fldCharType="begin" w:fldLock="0"/>
      </w:r>
      <w:r>
        <w:rPr>
          <w:rStyle w:val="Hyperlink.1"/>
          <w:outline w:val="0"/>
          <w:color w:val="1cb000"/>
          <w14:textFill>
            <w14:solidFill>
              <w14:srgbClr w14:val="1DB100"/>
            </w14:solidFill>
          </w14:textFill>
        </w:rPr>
        <w:instrText xml:space="preserve"> HYPERLINK "http://www.foej-Lsa.de"</w:instrText>
      </w:r>
      <w:r>
        <w:rPr>
          <w:rStyle w:val="Hyperlink.1"/>
          <w:outline w:val="0"/>
          <w:color w:val="1cb000"/>
          <w14:textFill>
            <w14:solidFill>
              <w14:srgbClr w14:val="1DB100"/>
            </w14:solidFill>
          </w14:textFill>
        </w:rPr>
        <w:fldChar w:fldCharType="separate" w:fldLock="0"/>
      </w:r>
      <w:r>
        <w:rPr>
          <w:rStyle w:val="Hyperlink.1"/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http://www.foej-Lsa.de</w:t>
      </w:r>
      <w:r>
        <w:rPr>
          <w:outline w:val="0"/>
          <w:color w:val="ff9300"/>
          <w14:textFill>
            <w14:solidFill>
              <w14:srgbClr w14:val="FF9300"/>
            </w14:solidFill>
          </w14:textFill>
        </w:rPr>
        <w:fldChar w:fldCharType="end" w:fldLock="0"/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 </w:t>
      </w:r>
    </w:p>
    <w:p>
      <w:pPr>
        <w:pStyle w:val="Text"/>
        <w:rPr>
          <w:outline w:val="0"/>
          <w:color w:val="1cb000"/>
          <w14:textFill>
            <w14:solidFill>
              <w14:srgbClr w14:val="1DB100"/>
            </w14:solidFill>
          </w14:textFill>
        </w:rPr>
      </w:pP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                 </w:t>
      </w:r>
      <w:r>
        <w:rPr>
          <w:rStyle w:val="Hyperlink.0"/>
          <w:outline w:val="0"/>
          <w:color w:val="1cb000"/>
          <w14:textFill>
            <w14:solidFill>
              <w14:srgbClr w14:val="1DB100"/>
            </w14:solidFill>
          </w14:textFill>
        </w:rPr>
        <w:fldChar w:fldCharType="begin" w:fldLock="0"/>
      </w:r>
      <w:r>
        <w:rPr>
          <w:rStyle w:val="Hyperlink.0"/>
          <w:outline w:val="0"/>
          <w:color w:val="1cb000"/>
          <w14:textFill>
            <w14:solidFill>
              <w14:srgbClr w14:val="1DB100"/>
            </w14:solidFill>
          </w14:textFill>
        </w:rPr>
        <w:instrText xml:space="preserve"> HYPERLINK "http://www.ijgd.de"</w:instrText>
      </w:r>
      <w:r>
        <w:rPr>
          <w:rStyle w:val="Hyperlink.0"/>
          <w:outline w:val="0"/>
          <w:color w:val="1cb000"/>
          <w14:textFill>
            <w14:solidFill>
              <w14:srgbClr w14:val="1DB1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>www.ijgd.de</w:t>
      </w:r>
      <w:r>
        <w:rPr>
          <w:outline w:val="0"/>
          <w:color w:val="1cb000"/>
          <w14:textFill>
            <w14:solidFill>
              <w14:srgbClr w14:val="1DB100"/>
            </w14:solidFill>
          </w14:textFill>
        </w:rPr>
        <w:fldChar w:fldCharType="end" w:fldLock="0"/>
      </w:r>
      <w:r>
        <w:rPr>
          <w:outline w:val="0"/>
          <w:color w:val="1cb000"/>
          <w:rtl w:val="0"/>
          <w:lang w:val="de-DE"/>
          <w14:textFill>
            <w14:solidFill>
              <w14:srgbClr w14:val="1DB100"/>
            </w14:solidFill>
          </w14:textFill>
        </w:rPr>
        <w:t xml:space="preserve"> 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Untertitel"/>
        <w:bidi w:val="0"/>
      </w:pPr>
      <w:r>
        <w:rPr>
          <w:rtl w:val="0"/>
        </w:rPr>
        <w:t>15. Quellen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siehe PowerPoint 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Untertitel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16. Zeitf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ü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ller  (k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ö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nnen zu jedem Zeitpunkt eingesetzt werden) </w:t>
      </w:r>
    </w:p>
    <w:p>
      <w:pPr>
        <w:pStyle w:val="Tex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</w:p>
    <w:p>
      <w:pPr>
        <w:pStyle w:val="Untertitel.0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u w:val="single"/>
          <w:rtl w:val="0"/>
          <w:lang w:val="de-DE"/>
          <w14:textFill>
            <w14:solidFill>
              <w14:srgbClr w14:val="5E5E5E"/>
            </w14:solidFill>
          </w14:textFill>
        </w:rPr>
        <w:t>Skala-Spiel: Zukunftsorientierung, Perspektiven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 </w:t>
      </w:r>
    </w:p>
    <w:p>
      <w:pPr>
        <w:pStyle w:val="Text"/>
        <w:numPr>
          <w:ilvl w:val="0"/>
          <w:numId w:val="6"/>
        </w:numPr>
        <w:rPr>
          <w:outline w:val="0"/>
          <w:color w:val="5e5e5e"/>
          <w:lang w:val="de-D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Ich wei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ß 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schon, was ich nach der Schule einmal machen werde.</w:t>
      </w:r>
    </w:p>
    <w:p>
      <w:pPr>
        <w:pStyle w:val="Text"/>
        <w:numPr>
          <w:ilvl w:val="0"/>
          <w:numId w:val="6"/>
        </w:numPr>
        <w:rPr>
          <w:outline w:val="0"/>
          <w:color w:val="5e5e5e"/>
          <w:lang w:val="de-D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Ich habe das Gef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ü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hl mir stehen alle T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ü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ren offen.</w:t>
      </w:r>
    </w:p>
    <w:p>
      <w:pPr>
        <w:pStyle w:val="Text"/>
        <w:numPr>
          <w:ilvl w:val="0"/>
          <w:numId w:val="6"/>
        </w:numPr>
        <w:rPr>
          <w:outline w:val="0"/>
          <w:color w:val="5e5e5e"/>
          <w:lang w:val="de-D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Ich habe Angst die falsche Wahl zu treffen.</w:t>
      </w:r>
    </w:p>
    <w:p>
      <w:pPr>
        <w:pStyle w:val="Text"/>
        <w:numPr>
          <w:ilvl w:val="0"/>
          <w:numId w:val="6"/>
        </w:numPr>
        <w:rPr>
          <w:outline w:val="0"/>
          <w:color w:val="5e5e5e"/>
          <w:lang w:val="de-D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Ich habe Vorbilder f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ü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r meinen Werdegang.</w:t>
      </w:r>
    </w:p>
    <w:p>
      <w:pPr>
        <w:pStyle w:val="Text"/>
        <w:numPr>
          <w:ilvl w:val="0"/>
          <w:numId w:val="6"/>
        </w:numPr>
        <w:rPr>
          <w:outline w:val="0"/>
          <w:color w:val="5e5e5e"/>
          <w:lang w:val="de-D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Ich habe Hobbys, die ich in meiner Freizeit umsetzte.</w:t>
      </w:r>
    </w:p>
    <w:p>
      <w:pPr>
        <w:pStyle w:val="Text"/>
        <w:numPr>
          <w:ilvl w:val="0"/>
          <w:numId w:val="6"/>
        </w:numPr>
        <w:rPr>
          <w:outline w:val="0"/>
          <w:color w:val="5e5e5e"/>
          <w:lang w:val="de-D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Ich habe das Gef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ü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hl, um ein gutes Leben zu haben, muss ich eine erfolgreiche Karriere haben. (Arbeiten um zu Leben) </w:t>
      </w:r>
    </w:p>
    <w:p>
      <w:pPr>
        <w:pStyle w:val="Text"/>
        <w:numPr>
          <w:ilvl w:val="0"/>
          <w:numId w:val="6"/>
        </w:numPr>
        <w:rPr>
          <w:outline w:val="0"/>
          <w:color w:val="5e5e5e"/>
          <w:lang w:val="de-D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Ich habe das Gef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ü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hl 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ü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ber mein Leben bestimmen zu k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ö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nnen. (Schule, Eltern, etc.) </w:t>
      </w:r>
    </w:p>
    <w:p>
      <w:pPr>
        <w:pStyle w:val="Tex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</w:p>
    <w:p>
      <w:pPr>
        <w:pStyle w:val="Untertitel.0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u w:val="single"/>
          <w:rtl w:val="0"/>
          <w:lang w:val="de-DE"/>
          <w14:textFill>
            <w14:solidFill>
              <w14:srgbClr w14:val="5E5E5E"/>
            </w14:solidFill>
          </w14:textFill>
        </w:rPr>
        <w:t>Austauschrunde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 </w:t>
      </w:r>
    </w:p>
    <w:p>
      <w:pPr>
        <w:pStyle w:val="Tex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Was motiviert dich jeden Tag auf zu stehen und deinen Aufgaben nach zu gehen?</w:t>
      </w:r>
    </w:p>
    <w:p>
      <w:pPr>
        <w:pStyle w:val="Tex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Was w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ü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rdest du sein/tun, wenn dir keine Grenzen gesetzt werden w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ü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rden? </w:t>
      </w:r>
    </w:p>
    <w:p>
      <w:pPr>
        <w:pStyle w:val="Text"/>
        <w:rPr>
          <w:outline w:val="0"/>
          <w:color w:val="5e5e5e"/>
          <w14:textFill>
            <w14:solidFill>
              <w14:srgbClr w14:val="5E5E5E"/>
            </w14:solidFill>
          </w14:textFill>
        </w:rPr>
      </w:pPr>
    </w:p>
    <w:p>
      <w:pPr>
        <w:pStyle w:val="Untertitel.0"/>
        <w:rPr>
          <w:outline w:val="0"/>
          <w:color w:val="5e5e5e"/>
          <w:u w:val="singl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u w:val="single"/>
          <w:rtl w:val="0"/>
          <w:lang w:val="de-DE"/>
          <w14:textFill>
            <w14:solidFill>
              <w14:srgbClr w14:val="5E5E5E"/>
            </w14:solidFill>
          </w14:textFill>
        </w:rPr>
        <w:t>WUPs</w:t>
      </w:r>
    </w:p>
    <w:p>
      <w:pPr>
        <w:pStyle w:val="Text"/>
        <w:numPr>
          <w:ilvl w:val="0"/>
          <w:numId w:val="6"/>
        </w:numPr>
        <w:rPr>
          <w:outline w:val="0"/>
          <w:color w:val="5e5e5e"/>
          <w:lang w:val="de-D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Klatsch-Spiel (&gt;_&lt; 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—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&gt; 2 Leute klatschen die H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ä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nde zusammen, Person in der Mitte b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ü</w:t>
      </w: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ckt sich)</w:t>
      </w:r>
    </w:p>
    <w:p>
      <w:pPr>
        <w:pStyle w:val="Text"/>
        <w:numPr>
          <w:ilvl w:val="0"/>
          <w:numId w:val="6"/>
        </w:numPr>
        <w:rPr>
          <w:outline w:val="0"/>
          <w:color w:val="5e5e5e"/>
          <w:lang w:val="de-DE"/>
          <w14:textFill>
            <w14:solidFill>
              <w14:srgbClr w14:val="5E5E5E"/>
            </w14:solidFill>
          </w14:textFill>
        </w:rPr>
      </w:pPr>
      <w:r>
        <w:rPr>
          <w:outline w:val="0"/>
          <w:color w:val="5e5e5e"/>
          <w:rtl w:val="0"/>
          <w:lang w:val="de-DE"/>
          <w14:textFill>
            <w14:solidFill>
              <w14:srgbClr w14:val="5E5E5E"/>
            </w14:solidFill>
          </w14:textFill>
        </w:rPr>
        <w:t>Richtungs-Spiel (klatschen, in eine Richtung zeigen, wenn in die gleiche Richtung gezeigt wird: klatschen, zusammen klatschen, klatschen, weiter)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>
      <w:rPr>
        <w:rtl w:val="0"/>
        <w:lang w:val="de-DE"/>
      </w:rPr>
      <w:t xml:space="preserve"> von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iert"/>
  </w:abstractNum>
  <w:abstractNum w:abstractNumId="1">
    <w:multiLevelType w:val="hybridMultilevel"/>
    <w:styleLink w:val="Nummeriert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1919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1919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1919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1919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1919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1919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1919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1919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1919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"/>
  </w:abstractNum>
  <w:abstractNum w:abstractNumId="3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numStyleLink w:val="Strich"/>
  </w:abstractNum>
  <w:abstractNum w:abstractNumId="5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el">
    <w:name w:val="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Untertitel">
    <w:name w:val="Unter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Untertitel.0">
    <w:name w:val="Untertitel"/>
    <w:next w:val="Untertitel.0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meriert">
    <w:name w:val="Nummeriert"/>
    <w:pPr>
      <w:numPr>
        <w:numId w:val="1"/>
      </w:numPr>
    </w:pPr>
  </w:style>
  <w:style w:type="numbering" w:styleId="Punkt">
    <w:name w:val="Punkt"/>
    <w:pPr>
      <w:numPr>
        <w:numId w:val="4"/>
      </w:numPr>
    </w:pPr>
  </w:style>
  <w:style w:type="numbering" w:styleId="Strich">
    <w:name w:val="Strich"/>
    <w:pPr>
      <w:numPr>
        <w:numId w:val="8"/>
      </w:numPr>
    </w:pPr>
  </w:style>
  <w:style w:type="paragraph" w:styleId="Tabellenstil 1">
    <w:name w:val="Tabellenstil 1"/>
    <w:next w:val="Tabellensti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1cb000"/>
      <w14:textFill>
        <w14:solidFill>
          <w14:srgbClr w14:val="1DB1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